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93C" w:rsidRPr="000511D9" w:rsidRDefault="008567D1" w:rsidP="000511D9">
      <w:pPr>
        <w:jc w:val="center"/>
        <w:rPr>
          <w:sz w:val="72"/>
          <w:szCs w:val="72"/>
          <w:u w:val="single"/>
        </w:rPr>
      </w:pPr>
      <w:r w:rsidRPr="008567D1">
        <w:rPr>
          <w:sz w:val="72"/>
          <w:szCs w:val="72"/>
          <w:u w:val="single"/>
        </w:rPr>
        <w:t>TWS-VRS</w:t>
      </w:r>
      <w:r w:rsidR="00BE7B22">
        <w:rPr>
          <w:sz w:val="72"/>
          <w:szCs w:val="72"/>
          <w:u w:val="single"/>
        </w:rPr>
        <w:t xml:space="preserve"> – Transition Services</w:t>
      </w:r>
      <w:r w:rsidRPr="008567D1">
        <w:rPr>
          <w:sz w:val="72"/>
          <w:szCs w:val="72"/>
          <w:u w:val="single"/>
        </w:rPr>
        <w:t xml:space="preserve"> FAQ</w:t>
      </w:r>
    </w:p>
    <w:p w:rsidR="00E8693C" w:rsidRDefault="00E8693C" w:rsidP="008567D1">
      <w:pPr>
        <w:rPr>
          <w:sz w:val="28"/>
          <w:szCs w:val="28"/>
        </w:rPr>
      </w:pPr>
    </w:p>
    <w:p w:rsidR="00E8693C" w:rsidRDefault="00E8693C" w:rsidP="00E8693C">
      <w:pPr>
        <w:pStyle w:val="ListParagraph"/>
        <w:numPr>
          <w:ilvl w:val="0"/>
          <w:numId w:val="1"/>
        </w:numPr>
        <w:rPr>
          <w:sz w:val="28"/>
          <w:szCs w:val="28"/>
        </w:rPr>
      </w:pPr>
      <w:r w:rsidRPr="00E8693C">
        <w:rPr>
          <w:sz w:val="28"/>
          <w:szCs w:val="28"/>
        </w:rPr>
        <w:t>What does TWS-VRS Transition Services do?</w:t>
      </w:r>
    </w:p>
    <w:p w:rsidR="00E8693C" w:rsidRDefault="00E8693C" w:rsidP="00E8693C">
      <w:pPr>
        <w:pStyle w:val="ListParagraph"/>
        <w:rPr>
          <w:sz w:val="28"/>
          <w:szCs w:val="28"/>
        </w:rPr>
      </w:pPr>
    </w:p>
    <w:p w:rsidR="00E8693C" w:rsidRPr="00E8693C" w:rsidRDefault="00E8693C" w:rsidP="00E8693C">
      <w:pPr>
        <w:pStyle w:val="ListParagraph"/>
        <w:rPr>
          <w:sz w:val="28"/>
          <w:szCs w:val="28"/>
        </w:rPr>
      </w:pPr>
      <w:r w:rsidRPr="00E8693C">
        <w:rPr>
          <w:sz w:val="28"/>
          <w:szCs w:val="28"/>
        </w:rPr>
        <w:t>We assist students with disabilities obtain integrative competitive employment upon graduating from High School.</w:t>
      </w:r>
    </w:p>
    <w:p w:rsidR="00E8693C" w:rsidRPr="00E8693C" w:rsidRDefault="00E8693C" w:rsidP="00E8693C">
      <w:pPr>
        <w:pStyle w:val="ListParagraph"/>
        <w:rPr>
          <w:sz w:val="28"/>
          <w:szCs w:val="28"/>
        </w:rPr>
      </w:pPr>
    </w:p>
    <w:p w:rsidR="00E8693C" w:rsidRDefault="00E8693C" w:rsidP="00E8693C">
      <w:pPr>
        <w:pStyle w:val="ListParagraph"/>
        <w:numPr>
          <w:ilvl w:val="0"/>
          <w:numId w:val="1"/>
        </w:numPr>
        <w:rPr>
          <w:sz w:val="28"/>
          <w:szCs w:val="28"/>
        </w:rPr>
      </w:pPr>
      <w:r w:rsidRPr="00E8693C">
        <w:rPr>
          <w:sz w:val="28"/>
          <w:szCs w:val="28"/>
        </w:rPr>
        <w:t>What is integrative competitive employment?</w:t>
      </w:r>
    </w:p>
    <w:p w:rsidR="00E8693C" w:rsidRPr="00E8693C" w:rsidRDefault="00E8693C" w:rsidP="00E8693C">
      <w:pPr>
        <w:pStyle w:val="ListParagraph"/>
        <w:rPr>
          <w:sz w:val="28"/>
          <w:szCs w:val="28"/>
        </w:rPr>
      </w:pPr>
    </w:p>
    <w:p w:rsidR="00E8693C" w:rsidRDefault="00E8693C" w:rsidP="00E8693C">
      <w:pPr>
        <w:pStyle w:val="ListParagraph"/>
        <w:rPr>
          <w:sz w:val="28"/>
          <w:szCs w:val="28"/>
        </w:rPr>
      </w:pPr>
      <w:r w:rsidRPr="00E8693C">
        <w:rPr>
          <w:sz w:val="28"/>
          <w:szCs w:val="28"/>
        </w:rPr>
        <w:t>It is employment that has people with and without disabilities working together, for at least minimum wage</w:t>
      </w:r>
      <w:r w:rsidR="00B22001">
        <w:rPr>
          <w:sz w:val="28"/>
          <w:szCs w:val="28"/>
        </w:rPr>
        <w:t>,</w:t>
      </w:r>
      <w:bookmarkStart w:id="0" w:name="_GoBack"/>
      <w:bookmarkEnd w:id="0"/>
      <w:r w:rsidRPr="00E8693C">
        <w:rPr>
          <w:sz w:val="28"/>
          <w:szCs w:val="28"/>
        </w:rPr>
        <w:t xml:space="preserve"> in comparable position typically found in the community.</w:t>
      </w:r>
    </w:p>
    <w:p w:rsidR="00E8693C" w:rsidRPr="00E8693C" w:rsidRDefault="00E8693C" w:rsidP="00E8693C">
      <w:pPr>
        <w:pStyle w:val="ListParagraph"/>
        <w:rPr>
          <w:sz w:val="28"/>
          <w:szCs w:val="28"/>
        </w:rPr>
      </w:pPr>
    </w:p>
    <w:p w:rsidR="008567D1" w:rsidRDefault="008567D1" w:rsidP="008567D1">
      <w:pPr>
        <w:pStyle w:val="ListParagraph"/>
        <w:numPr>
          <w:ilvl w:val="0"/>
          <w:numId w:val="1"/>
        </w:numPr>
        <w:rPr>
          <w:sz w:val="28"/>
          <w:szCs w:val="28"/>
        </w:rPr>
      </w:pPr>
      <w:r>
        <w:rPr>
          <w:sz w:val="28"/>
          <w:szCs w:val="28"/>
        </w:rPr>
        <w:t>What services do you have to offer?</w:t>
      </w:r>
    </w:p>
    <w:p w:rsidR="008567D1" w:rsidRDefault="008567D1" w:rsidP="008567D1">
      <w:pPr>
        <w:pStyle w:val="ListParagraph"/>
        <w:rPr>
          <w:sz w:val="28"/>
          <w:szCs w:val="28"/>
        </w:rPr>
      </w:pPr>
    </w:p>
    <w:p w:rsidR="008567D1" w:rsidRDefault="003F79B5" w:rsidP="008567D1">
      <w:pPr>
        <w:pStyle w:val="ListParagraph"/>
        <w:rPr>
          <w:sz w:val="28"/>
          <w:szCs w:val="28"/>
        </w:rPr>
      </w:pPr>
      <w:r>
        <w:rPr>
          <w:sz w:val="28"/>
          <w:szCs w:val="28"/>
        </w:rPr>
        <w:t>Below is a list of</w:t>
      </w:r>
      <w:r w:rsidR="00342C6F">
        <w:rPr>
          <w:sz w:val="28"/>
          <w:szCs w:val="28"/>
        </w:rPr>
        <w:t xml:space="preserve"> services </w:t>
      </w:r>
      <w:r>
        <w:rPr>
          <w:sz w:val="28"/>
          <w:szCs w:val="28"/>
        </w:rPr>
        <w:t>we provide to students</w:t>
      </w:r>
      <w:r w:rsidR="00342C6F">
        <w:rPr>
          <w:sz w:val="28"/>
          <w:szCs w:val="28"/>
        </w:rPr>
        <w:t>:</w:t>
      </w:r>
    </w:p>
    <w:p w:rsidR="003F79B5" w:rsidRDefault="003F79B5" w:rsidP="008567D1">
      <w:pPr>
        <w:pStyle w:val="ListParagraph"/>
        <w:rPr>
          <w:sz w:val="28"/>
          <w:szCs w:val="28"/>
        </w:rPr>
      </w:pPr>
    </w:p>
    <w:p w:rsidR="00745A7F" w:rsidRPr="00745A7F" w:rsidRDefault="003F79B5" w:rsidP="00745A7F">
      <w:pPr>
        <w:pStyle w:val="ListParagraph"/>
        <w:rPr>
          <w:sz w:val="28"/>
          <w:szCs w:val="28"/>
        </w:rPr>
      </w:pPr>
      <w:r>
        <w:rPr>
          <w:sz w:val="28"/>
          <w:szCs w:val="28"/>
        </w:rPr>
        <w:t>•</w:t>
      </w:r>
      <w:r>
        <w:rPr>
          <w:sz w:val="28"/>
          <w:szCs w:val="28"/>
        </w:rPr>
        <w:tab/>
      </w:r>
      <w:r w:rsidR="00745A7F">
        <w:rPr>
          <w:sz w:val="28"/>
          <w:szCs w:val="28"/>
        </w:rPr>
        <w:t>Counseling and Guidance</w:t>
      </w:r>
    </w:p>
    <w:p w:rsidR="003F79B5" w:rsidRPr="00955B1F" w:rsidRDefault="00745A7F" w:rsidP="00955B1F">
      <w:pPr>
        <w:pStyle w:val="ListParagraph"/>
        <w:rPr>
          <w:sz w:val="28"/>
          <w:szCs w:val="28"/>
        </w:rPr>
      </w:pPr>
      <w:r w:rsidRPr="00745A7F">
        <w:rPr>
          <w:sz w:val="28"/>
          <w:szCs w:val="28"/>
        </w:rPr>
        <w:t>•</w:t>
      </w:r>
      <w:r w:rsidRPr="00745A7F">
        <w:rPr>
          <w:sz w:val="28"/>
          <w:szCs w:val="28"/>
        </w:rPr>
        <w:tab/>
        <w:t>Vocational Evaluations</w:t>
      </w:r>
    </w:p>
    <w:p w:rsidR="003F79B5" w:rsidRPr="003F79B5" w:rsidRDefault="003F79B5" w:rsidP="003F79B5">
      <w:pPr>
        <w:pStyle w:val="ListParagraph"/>
        <w:rPr>
          <w:sz w:val="28"/>
          <w:szCs w:val="28"/>
        </w:rPr>
      </w:pPr>
      <w:r w:rsidRPr="003F79B5">
        <w:rPr>
          <w:sz w:val="28"/>
          <w:szCs w:val="28"/>
        </w:rPr>
        <w:t>•</w:t>
      </w:r>
      <w:r w:rsidRPr="003F79B5">
        <w:rPr>
          <w:sz w:val="28"/>
          <w:szCs w:val="28"/>
        </w:rPr>
        <w:tab/>
      </w:r>
      <w:proofErr w:type="spellStart"/>
      <w:r>
        <w:rPr>
          <w:sz w:val="28"/>
          <w:szCs w:val="28"/>
        </w:rPr>
        <w:t>Birkman</w:t>
      </w:r>
      <w:proofErr w:type="spellEnd"/>
      <w:r>
        <w:rPr>
          <w:sz w:val="28"/>
          <w:szCs w:val="28"/>
        </w:rPr>
        <w:t xml:space="preserve"> Assessment</w:t>
      </w:r>
    </w:p>
    <w:p w:rsidR="003F79B5" w:rsidRPr="003F79B5" w:rsidRDefault="003F79B5" w:rsidP="003F79B5">
      <w:pPr>
        <w:pStyle w:val="ListParagraph"/>
        <w:rPr>
          <w:sz w:val="28"/>
          <w:szCs w:val="28"/>
        </w:rPr>
      </w:pPr>
      <w:r w:rsidRPr="003F79B5">
        <w:rPr>
          <w:sz w:val="28"/>
          <w:szCs w:val="28"/>
        </w:rPr>
        <w:t>•</w:t>
      </w:r>
      <w:r w:rsidRPr="003F79B5">
        <w:rPr>
          <w:sz w:val="28"/>
          <w:szCs w:val="28"/>
        </w:rPr>
        <w:tab/>
      </w:r>
      <w:r>
        <w:rPr>
          <w:sz w:val="28"/>
          <w:szCs w:val="28"/>
        </w:rPr>
        <w:t>Short-term individual counseling</w:t>
      </w:r>
      <w:r w:rsidRPr="003F79B5">
        <w:rPr>
          <w:sz w:val="28"/>
          <w:szCs w:val="28"/>
        </w:rPr>
        <w:t xml:space="preserve"> </w:t>
      </w:r>
    </w:p>
    <w:p w:rsidR="003F79B5" w:rsidRDefault="003F79B5" w:rsidP="003F79B5">
      <w:pPr>
        <w:pStyle w:val="ListParagraph"/>
        <w:rPr>
          <w:sz w:val="28"/>
          <w:szCs w:val="28"/>
        </w:rPr>
      </w:pPr>
      <w:r w:rsidRPr="003F79B5">
        <w:rPr>
          <w:sz w:val="28"/>
          <w:szCs w:val="28"/>
        </w:rPr>
        <w:t>•</w:t>
      </w:r>
      <w:r w:rsidRPr="003F79B5">
        <w:rPr>
          <w:sz w:val="28"/>
          <w:szCs w:val="28"/>
        </w:rPr>
        <w:tab/>
      </w:r>
      <w:r>
        <w:rPr>
          <w:sz w:val="28"/>
          <w:szCs w:val="28"/>
        </w:rPr>
        <w:t>Short-term Autism psychoeducational group counseling</w:t>
      </w:r>
    </w:p>
    <w:p w:rsidR="003F79B5" w:rsidRPr="003F79B5" w:rsidRDefault="003F79B5" w:rsidP="003F79B5">
      <w:pPr>
        <w:pStyle w:val="ListParagraph"/>
        <w:rPr>
          <w:sz w:val="28"/>
          <w:szCs w:val="28"/>
        </w:rPr>
      </w:pPr>
      <w:r w:rsidRPr="003F79B5">
        <w:rPr>
          <w:sz w:val="28"/>
          <w:szCs w:val="28"/>
        </w:rPr>
        <w:t>•</w:t>
      </w:r>
      <w:r w:rsidRPr="003F79B5">
        <w:rPr>
          <w:sz w:val="28"/>
          <w:szCs w:val="28"/>
        </w:rPr>
        <w:tab/>
      </w:r>
      <w:r>
        <w:rPr>
          <w:sz w:val="28"/>
          <w:szCs w:val="28"/>
        </w:rPr>
        <w:t>Short-term Applied Behavioral Analysis</w:t>
      </w:r>
      <w:r w:rsidR="00B9334E">
        <w:rPr>
          <w:sz w:val="28"/>
          <w:szCs w:val="28"/>
        </w:rPr>
        <w:t xml:space="preserve"> </w:t>
      </w:r>
    </w:p>
    <w:p w:rsidR="003F79B5" w:rsidRPr="003F79B5" w:rsidRDefault="003F79B5" w:rsidP="003F79B5">
      <w:pPr>
        <w:pStyle w:val="ListParagraph"/>
        <w:rPr>
          <w:sz w:val="28"/>
          <w:szCs w:val="28"/>
        </w:rPr>
      </w:pPr>
      <w:r w:rsidRPr="003F79B5">
        <w:rPr>
          <w:sz w:val="28"/>
          <w:szCs w:val="28"/>
        </w:rPr>
        <w:t>•</w:t>
      </w:r>
      <w:r w:rsidRPr="003F79B5">
        <w:rPr>
          <w:sz w:val="28"/>
          <w:szCs w:val="28"/>
        </w:rPr>
        <w:tab/>
      </w:r>
      <w:r>
        <w:rPr>
          <w:sz w:val="28"/>
          <w:szCs w:val="28"/>
        </w:rPr>
        <w:t>Short-term ASD supports</w:t>
      </w:r>
      <w:r w:rsidRPr="003F79B5">
        <w:rPr>
          <w:sz w:val="28"/>
          <w:szCs w:val="28"/>
        </w:rPr>
        <w:t xml:space="preserve"> </w:t>
      </w:r>
    </w:p>
    <w:p w:rsidR="003F79B5" w:rsidRDefault="003F79B5" w:rsidP="003F79B5">
      <w:pPr>
        <w:pStyle w:val="ListParagraph"/>
        <w:rPr>
          <w:sz w:val="28"/>
          <w:szCs w:val="28"/>
        </w:rPr>
      </w:pPr>
      <w:r w:rsidRPr="003F79B5">
        <w:rPr>
          <w:sz w:val="28"/>
          <w:szCs w:val="28"/>
        </w:rPr>
        <w:t>•</w:t>
      </w:r>
      <w:r w:rsidRPr="003F79B5">
        <w:rPr>
          <w:sz w:val="28"/>
          <w:szCs w:val="28"/>
        </w:rPr>
        <w:tab/>
      </w:r>
      <w:r>
        <w:rPr>
          <w:sz w:val="28"/>
          <w:szCs w:val="28"/>
        </w:rPr>
        <w:t>Vocational Adjustment Training</w:t>
      </w:r>
    </w:p>
    <w:p w:rsidR="003F79B5" w:rsidRPr="003F79B5" w:rsidRDefault="003F79B5" w:rsidP="003F79B5">
      <w:pPr>
        <w:pStyle w:val="ListParagraph"/>
        <w:rPr>
          <w:sz w:val="28"/>
          <w:szCs w:val="28"/>
        </w:rPr>
      </w:pPr>
      <w:r w:rsidRPr="003F79B5">
        <w:rPr>
          <w:sz w:val="28"/>
          <w:szCs w:val="28"/>
        </w:rPr>
        <w:t>•</w:t>
      </w:r>
      <w:r w:rsidRPr="003F79B5">
        <w:rPr>
          <w:sz w:val="28"/>
          <w:szCs w:val="28"/>
        </w:rPr>
        <w:tab/>
      </w:r>
      <w:r>
        <w:rPr>
          <w:sz w:val="28"/>
          <w:szCs w:val="28"/>
        </w:rPr>
        <w:t>Personal Social Adjustment Training</w:t>
      </w:r>
    </w:p>
    <w:p w:rsidR="003F79B5" w:rsidRPr="00745A7F" w:rsidRDefault="003F79B5" w:rsidP="00745A7F">
      <w:pPr>
        <w:pStyle w:val="ListParagraph"/>
        <w:rPr>
          <w:sz w:val="28"/>
          <w:szCs w:val="28"/>
        </w:rPr>
      </w:pPr>
      <w:r w:rsidRPr="003F79B5">
        <w:rPr>
          <w:sz w:val="28"/>
          <w:szCs w:val="28"/>
        </w:rPr>
        <w:t>•</w:t>
      </w:r>
      <w:r w:rsidRPr="003F79B5">
        <w:rPr>
          <w:sz w:val="28"/>
          <w:szCs w:val="28"/>
        </w:rPr>
        <w:tab/>
      </w:r>
      <w:r>
        <w:rPr>
          <w:sz w:val="28"/>
          <w:szCs w:val="28"/>
        </w:rPr>
        <w:t>Work adjustment Training</w:t>
      </w:r>
      <w:r w:rsidR="00745A7F" w:rsidRPr="00745A7F">
        <w:rPr>
          <w:sz w:val="28"/>
          <w:szCs w:val="28"/>
        </w:rPr>
        <w:t xml:space="preserve"> </w:t>
      </w:r>
    </w:p>
    <w:p w:rsidR="003F79B5" w:rsidRDefault="003F79B5" w:rsidP="003F79B5">
      <w:pPr>
        <w:pStyle w:val="ListParagraph"/>
        <w:rPr>
          <w:sz w:val="28"/>
          <w:szCs w:val="28"/>
        </w:rPr>
      </w:pPr>
      <w:r w:rsidRPr="003F79B5">
        <w:rPr>
          <w:sz w:val="28"/>
          <w:szCs w:val="28"/>
        </w:rPr>
        <w:t>•</w:t>
      </w:r>
      <w:r w:rsidRPr="003F79B5">
        <w:rPr>
          <w:sz w:val="28"/>
          <w:szCs w:val="28"/>
        </w:rPr>
        <w:tab/>
      </w:r>
      <w:r>
        <w:rPr>
          <w:sz w:val="28"/>
          <w:szCs w:val="28"/>
        </w:rPr>
        <w:t>Work experience coaching</w:t>
      </w:r>
    </w:p>
    <w:p w:rsidR="003F79B5" w:rsidRPr="003F79B5" w:rsidRDefault="003F79B5" w:rsidP="003F79B5">
      <w:pPr>
        <w:pStyle w:val="ListParagraph"/>
        <w:rPr>
          <w:sz w:val="28"/>
          <w:szCs w:val="28"/>
        </w:rPr>
      </w:pPr>
      <w:r w:rsidRPr="003F79B5">
        <w:rPr>
          <w:sz w:val="28"/>
          <w:szCs w:val="28"/>
        </w:rPr>
        <w:t>•</w:t>
      </w:r>
      <w:r w:rsidRPr="003F79B5">
        <w:rPr>
          <w:sz w:val="28"/>
          <w:szCs w:val="28"/>
        </w:rPr>
        <w:tab/>
      </w:r>
      <w:r>
        <w:rPr>
          <w:sz w:val="28"/>
          <w:szCs w:val="28"/>
        </w:rPr>
        <w:t>On the job training</w:t>
      </w:r>
    </w:p>
    <w:p w:rsidR="003F79B5" w:rsidRDefault="003F79B5" w:rsidP="003F79B5">
      <w:pPr>
        <w:pStyle w:val="ListParagraph"/>
        <w:rPr>
          <w:sz w:val="28"/>
          <w:szCs w:val="28"/>
        </w:rPr>
      </w:pPr>
      <w:r w:rsidRPr="003F79B5">
        <w:rPr>
          <w:sz w:val="28"/>
          <w:szCs w:val="28"/>
        </w:rPr>
        <w:lastRenderedPageBreak/>
        <w:t>•</w:t>
      </w:r>
      <w:r w:rsidRPr="003F79B5">
        <w:rPr>
          <w:sz w:val="28"/>
          <w:szCs w:val="28"/>
        </w:rPr>
        <w:tab/>
      </w:r>
      <w:r>
        <w:rPr>
          <w:sz w:val="28"/>
          <w:szCs w:val="28"/>
        </w:rPr>
        <w:t>Summer camps</w:t>
      </w:r>
      <w:r w:rsidRPr="003F79B5">
        <w:rPr>
          <w:sz w:val="28"/>
          <w:szCs w:val="28"/>
        </w:rPr>
        <w:t xml:space="preserve"> </w:t>
      </w:r>
    </w:p>
    <w:p w:rsidR="003F79B5" w:rsidRPr="00F11306" w:rsidRDefault="003F79B5" w:rsidP="00F11306">
      <w:pPr>
        <w:pStyle w:val="ListParagraph"/>
        <w:rPr>
          <w:sz w:val="28"/>
          <w:szCs w:val="28"/>
        </w:rPr>
      </w:pPr>
      <w:r>
        <w:rPr>
          <w:sz w:val="28"/>
          <w:szCs w:val="28"/>
        </w:rPr>
        <w:t>•</w:t>
      </w:r>
      <w:r>
        <w:rPr>
          <w:sz w:val="28"/>
          <w:szCs w:val="28"/>
        </w:rPr>
        <w:tab/>
        <w:t>Work-readiness train</w:t>
      </w:r>
      <w:r w:rsidR="00F11306">
        <w:rPr>
          <w:sz w:val="28"/>
          <w:szCs w:val="28"/>
        </w:rPr>
        <w:t>ing</w:t>
      </w:r>
      <w:r w:rsidR="007B42B8">
        <w:rPr>
          <w:sz w:val="28"/>
          <w:szCs w:val="28"/>
        </w:rPr>
        <w:t xml:space="preserve">, </w:t>
      </w:r>
      <w:r w:rsidR="00745A7F">
        <w:rPr>
          <w:sz w:val="28"/>
          <w:szCs w:val="28"/>
        </w:rPr>
        <w:t>activities</w:t>
      </w:r>
      <w:r w:rsidR="007B42B8">
        <w:rPr>
          <w:sz w:val="28"/>
          <w:szCs w:val="28"/>
        </w:rPr>
        <w:t xml:space="preserve"> and internships</w:t>
      </w:r>
    </w:p>
    <w:p w:rsidR="00BF76B8" w:rsidRDefault="003F79B5" w:rsidP="00F11306">
      <w:pPr>
        <w:pStyle w:val="ListParagraph"/>
        <w:rPr>
          <w:sz w:val="28"/>
          <w:szCs w:val="28"/>
        </w:rPr>
      </w:pPr>
      <w:r w:rsidRPr="003F79B5">
        <w:rPr>
          <w:sz w:val="28"/>
          <w:szCs w:val="28"/>
        </w:rPr>
        <w:t>•</w:t>
      </w:r>
      <w:r w:rsidRPr="003F79B5">
        <w:rPr>
          <w:sz w:val="28"/>
          <w:szCs w:val="28"/>
        </w:rPr>
        <w:tab/>
      </w:r>
      <w:r>
        <w:rPr>
          <w:sz w:val="28"/>
          <w:szCs w:val="28"/>
        </w:rPr>
        <w:t>Employment</w:t>
      </w:r>
      <w:r w:rsidR="00F11306">
        <w:rPr>
          <w:sz w:val="28"/>
          <w:szCs w:val="28"/>
        </w:rPr>
        <w:t xml:space="preserve"> services </w:t>
      </w:r>
    </w:p>
    <w:p w:rsidR="003F79B5" w:rsidRPr="00F11306" w:rsidRDefault="00F11306" w:rsidP="00F11306">
      <w:pPr>
        <w:pStyle w:val="ListParagraph"/>
        <w:rPr>
          <w:sz w:val="28"/>
          <w:szCs w:val="28"/>
        </w:rPr>
      </w:pPr>
      <w:r>
        <w:rPr>
          <w:sz w:val="28"/>
          <w:szCs w:val="28"/>
        </w:rPr>
        <w:t>(</w:t>
      </w:r>
      <w:proofErr w:type="gramStart"/>
      <w:r w:rsidR="00BF76B8">
        <w:rPr>
          <w:sz w:val="28"/>
          <w:szCs w:val="28"/>
        </w:rPr>
        <w:t>i.e</w:t>
      </w:r>
      <w:proofErr w:type="gramEnd"/>
      <w:r w:rsidR="00BF76B8">
        <w:rPr>
          <w:sz w:val="28"/>
          <w:szCs w:val="28"/>
        </w:rPr>
        <w:t xml:space="preserve">. </w:t>
      </w:r>
      <w:r>
        <w:rPr>
          <w:sz w:val="28"/>
          <w:szCs w:val="28"/>
        </w:rPr>
        <w:t>job search assistance and job coaching)</w:t>
      </w:r>
    </w:p>
    <w:p w:rsidR="00342C6F" w:rsidRDefault="00342C6F" w:rsidP="001E3628">
      <w:pPr>
        <w:rPr>
          <w:sz w:val="28"/>
          <w:szCs w:val="28"/>
        </w:rPr>
      </w:pPr>
    </w:p>
    <w:p w:rsidR="001E3628" w:rsidRDefault="001E3628" w:rsidP="001E3628">
      <w:pPr>
        <w:pStyle w:val="ListParagraph"/>
        <w:numPr>
          <w:ilvl w:val="0"/>
          <w:numId w:val="1"/>
        </w:numPr>
        <w:rPr>
          <w:sz w:val="28"/>
          <w:szCs w:val="28"/>
        </w:rPr>
      </w:pPr>
      <w:r>
        <w:rPr>
          <w:sz w:val="28"/>
          <w:szCs w:val="28"/>
        </w:rPr>
        <w:t>Why do you need financial documents?</w:t>
      </w:r>
    </w:p>
    <w:p w:rsidR="001E3628" w:rsidRDefault="001E3628" w:rsidP="001E3628">
      <w:pPr>
        <w:pStyle w:val="ListParagraph"/>
        <w:rPr>
          <w:sz w:val="28"/>
          <w:szCs w:val="28"/>
        </w:rPr>
      </w:pPr>
    </w:p>
    <w:p w:rsidR="001E3628" w:rsidRDefault="001E3628" w:rsidP="001E3628">
      <w:pPr>
        <w:pStyle w:val="ListParagraph"/>
        <w:rPr>
          <w:sz w:val="28"/>
          <w:szCs w:val="28"/>
        </w:rPr>
      </w:pPr>
      <w:r>
        <w:rPr>
          <w:sz w:val="28"/>
          <w:szCs w:val="28"/>
        </w:rPr>
        <w:t xml:space="preserve">Any services beyond necessary evaluations, </w:t>
      </w:r>
      <w:r w:rsidR="00036FA8">
        <w:rPr>
          <w:sz w:val="28"/>
          <w:szCs w:val="28"/>
        </w:rPr>
        <w:t xml:space="preserve">employment </w:t>
      </w:r>
      <w:r>
        <w:rPr>
          <w:sz w:val="28"/>
          <w:szCs w:val="28"/>
        </w:rPr>
        <w:t>services and guidance by the counselor have to take into account whether the family is in financial need. This is assessed during the application for services.</w:t>
      </w:r>
    </w:p>
    <w:p w:rsidR="001E3628" w:rsidRDefault="001E3628" w:rsidP="001E3628">
      <w:pPr>
        <w:rPr>
          <w:sz w:val="28"/>
          <w:szCs w:val="28"/>
        </w:rPr>
      </w:pPr>
    </w:p>
    <w:p w:rsidR="001E3628" w:rsidRDefault="001E3628" w:rsidP="001E3628">
      <w:pPr>
        <w:pStyle w:val="ListParagraph"/>
        <w:numPr>
          <w:ilvl w:val="0"/>
          <w:numId w:val="1"/>
        </w:numPr>
        <w:rPr>
          <w:sz w:val="28"/>
          <w:szCs w:val="28"/>
        </w:rPr>
      </w:pPr>
      <w:r>
        <w:rPr>
          <w:sz w:val="28"/>
          <w:szCs w:val="28"/>
        </w:rPr>
        <w:t>Why do you</w:t>
      </w:r>
      <w:r w:rsidR="00BE7B22">
        <w:rPr>
          <w:sz w:val="28"/>
          <w:szCs w:val="28"/>
        </w:rPr>
        <w:t xml:space="preserve"> need my child’s</w:t>
      </w:r>
      <w:r>
        <w:rPr>
          <w:sz w:val="28"/>
          <w:szCs w:val="28"/>
        </w:rPr>
        <w:t xml:space="preserve"> social security card?</w:t>
      </w:r>
    </w:p>
    <w:p w:rsidR="001E3628" w:rsidRDefault="001E3628" w:rsidP="001E3628">
      <w:pPr>
        <w:ind w:left="720"/>
        <w:rPr>
          <w:sz w:val="28"/>
          <w:szCs w:val="28"/>
        </w:rPr>
      </w:pPr>
      <w:r>
        <w:rPr>
          <w:sz w:val="28"/>
          <w:szCs w:val="28"/>
        </w:rPr>
        <w:t xml:space="preserve">The student needs to be a U.S. citizen to receive services provided through the government. The student will also need this for employment. </w:t>
      </w:r>
    </w:p>
    <w:p w:rsidR="001E3628" w:rsidRDefault="001E3628" w:rsidP="001E3628">
      <w:pPr>
        <w:rPr>
          <w:sz w:val="28"/>
          <w:szCs w:val="28"/>
        </w:rPr>
      </w:pPr>
    </w:p>
    <w:p w:rsidR="001E3628" w:rsidRDefault="001E3628" w:rsidP="001E3628">
      <w:pPr>
        <w:pStyle w:val="ListParagraph"/>
        <w:numPr>
          <w:ilvl w:val="0"/>
          <w:numId w:val="1"/>
        </w:numPr>
        <w:rPr>
          <w:sz w:val="28"/>
          <w:szCs w:val="28"/>
        </w:rPr>
      </w:pPr>
      <w:r>
        <w:rPr>
          <w:sz w:val="28"/>
          <w:szCs w:val="28"/>
        </w:rPr>
        <w:t>Do you help with college?</w:t>
      </w:r>
    </w:p>
    <w:p w:rsidR="006810AE" w:rsidRDefault="0090761B" w:rsidP="001E3628">
      <w:pPr>
        <w:ind w:left="720"/>
        <w:rPr>
          <w:sz w:val="28"/>
          <w:szCs w:val="28"/>
        </w:rPr>
      </w:pPr>
      <w:r>
        <w:rPr>
          <w:sz w:val="28"/>
          <w:szCs w:val="28"/>
        </w:rPr>
        <w:t>Yes and No.</w:t>
      </w:r>
    </w:p>
    <w:p w:rsidR="001E3628" w:rsidRDefault="001E3628" w:rsidP="001E3628">
      <w:pPr>
        <w:ind w:left="720"/>
        <w:rPr>
          <w:sz w:val="28"/>
          <w:szCs w:val="28"/>
        </w:rPr>
      </w:pPr>
      <w:r>
        <w:rPr>
          <w:sz w:val="28"/>
          <w:szCs w:val="28"/>
        </w:rPr>
        <w:t>We do not prepare students for college, we do not help with the application process for college and we do not provide</w:t>
      </w:r>
      <w:r w:rsidR="006810AE">
        <w:rPr>
          <w:sz w:val="28"/>
          <w:szCs w:val="28"/>
        </w:rPr>
        <w:t>/facilitate</w:t>
      </w:r>
      <w:r>
        <w:rPr>
          <w:sz w:val="28"/>
          <w:szCs w:val="28"/>
        </w:rPr>
        <w:t xml:space="preserve"> accommodations</w:t>
      </w:r>
      <w:r w:rsidR="006810AE">
        <w:rPr>
          <w:sz w:val="28"/>
          <w:szCs w:val="28"/>
        </w:rPr>
        <w:t xml:space="preserve"> in</w:t>
      </w:r>
      <w:r>
        <w:rPr>
          <w:sz w:val="28"/>
          <w:szCs w:val="28"/>
        </w:rPr>
        <w:t xml:space="preserve"> college. </w:t>
      </w:r>
    </w:p>
    <w:p w:rsidR="001E3628" w:rsidRDefault="006810AE" w:rsidP="001E3628">
      <w:pPr>
        <w:ind w:left="720"/>
        <w:rPr>
          <w:sz w:val="28"/>
          <w:szCs w:val="28"/>
        </w:rPr>
      </w:pPr>
      <w:r>
        <w:rPr>
          <w:sz w:val="28"/>
          <w:szCs w:val="28"/>
        </w:rPr>
        <w:t>We help determine whether college is an app</w:t>
      </w:r>
      <w:r w:rsidR="00BF1DF5">
        <w:rPr>
          <w:sz w:val="28"/>
          <w:szCs w:val="28"/>
        </w:rPr>
        <w:t>ropriate pathway to employment</w:t>
      </w:r>
      <w:r w:rsidR="007B42B8">
        <w:rPr>
          <w:sz w:val="28"/>
          <w:szCs w:val="28"/>
        </w:rPr>
        <w:t xml:space="preserve">, </w:t>
      </w:r>
      <w:r>
        <w:rPr>
          <w:sz w:val="28"/>
          <w:szCs w:val="28"/>
        </w:rPr>
        <w:t>w</w:t>
      </w:r>
      <w:r w:rsidR="001E3628">
        <w:rPr>
          <w:sz w:val="28"/>
          <w:szCs w:val="28"/>
        </w:rPr>
        <w:t>e provide limited funding, for a limited timeframe, to students who are determined as appropriate for college, we provide devices that are not accessible through the college and we provide guidance to help the student progressively reach their employment goal.</w:t>
      </w:r>
    </w:p>
    <w:p w:rsidR="00CB3C19" w:rsidRDefault="00CB3C19" w:rsidP="00CB3C19">
      <w:pPr>
        <w:rPr>
          <w:sz w:val="28"/>
          <w:szCs w:val="28"/>
        </w:rPr>
      </w:pPr>
    </w:p>
    <w:p w:rsidR="00CB3C19" w:rsidRDefault="00CB3C19" w:rsidP="00CB3C19">
      <w:pPr>
        <w:pStyle w:val="ListParagraph"/>
        <w:numPr>
          <w:ilvl w:val="0"/>
          <w:numId w:val="1"/>
        </w:numPr>
        <w:rPr>
          <w:sz w:val="28"/>
          <w:szCs w:val="28"/>
        </w:rPr>
      </w:pPr>
      <w:r>
        <w:rPr>
          <w:sz w:val="28"/>
          <w:szCs w:val="28"/>
        </w:rPr>
        <w:lastRenderedPageBreak/>
        <w:t>What age do you start working with students?</w:t>
      </w:r>
    </w:p>
    <w:p w:rsidR="00CB3C19" w:rsidRDefault="00CB3C19" w:rsidP="00CB3C19">
      <w:pPr>
        <w:pStyle w:val="ListParagraph"/>
        <w:rPr>
          <w:sz w:val="28"/>
          <w:szCs w:val="28"/>
        </w:rPr>
      </w:pPr>
    </w:p>
    <w:p w:rsidR="00CB3C19" w:rsidRDefault="00CB3C19" w:rsidP="00CB3C19">
      <w:pPr>
        <w:pStyle w:val="ListParagraph"/>
        <w:rPr>
          <w:sz w:val="28"/>
          <w:szCs w:val="28"/>
        </w:rPr>
      </w:pPr>
      <w:r>
        <w:rPr>
          <w:sz w:val="28"/>
          <w:szCs w:val="28"/>
        </w:rPr>
        <w:t>We start working with students as young as 14.</w:t>
      </w:r>
    </w:p>
    <w:p w:rsidR="00CB3C19" w:rsidRDefault="00CB3C19" w:rsidP="00CB3C19">
      <w:pPr>
        <w:rPr>
          <w:sz w:val="28"/>
          <w:szCs w:val="28"/>
        </w:rPr>
      </w:pPr>
    </w:p>
    <w:p w:rsidR="00CB3C19" w:rsidRDefault="00CB3C19" w:rsidP="00CB3C19">
      <w:pPr>
        <w:pStyle w:val="ListParagraph"/>
        <w:numPr>
          <w:ilvl w:val="0"/>
          <w:numId w:val="1"/>
        </w:numPr>
        <w:rPr>
          <w:sz w:val="28"/>
          <w:szCs w:val="28"/>
        </w:rPr>
      </w:pPr>
      <w:r>
        <w:rPr>
          <w:sz w:val="28"/>
          <w:szCs w:val="28"/>
        </w:rPr>
        <w:t>Is there a waitlist?</w:t>
      </w:r>
    </w:p>
    <w:p w:rsidR="00CB3C19" w:rsidRDefault="00CB3C19" w:rsidP="00CB3C19">
      <w:pPr>
        <w:pStyle w:val="ListParagraph"/>
        <w:rPr>
          <w:sz w:val="28"/>
          <w:szCs w:val="28"/>
        </w:rPr>
      </w:pPr>
    </w:p>
    <w:p w:rsidR="00CB3C19" w:rsidRDefault="00CB3C19" w:rsidP="00CB3C19">
      <w:pPr>
        <w:pStyle w:val="ListParagraph"/>
        <w:rPr>
          <w:sz w:val="28"/>
          <w:szCs w:val="28"/>
        </w:rPr>
      </w:pPr>
      <w:r>
        <w:rPr>
          <w:sz w:val="28"/>
          <w:szCs w:val="28"/>
        </w:rPr>
        <w:t>No but there is an application process that can take from 4 – 6 months.</w:t>
      </w:r>
    </w:p>
    <w:p w:rsidR="00CB3C19" w:rsidRDefault="00CB3C19" w:rsidP="00CB3C19">
      <w:pPr>
        <w:rPr>
          <w:sz w:val="28"/>
          <w:szCs w:val="28"/>
        </w:rPr>
      </w:pPr>
    </w:p>
    <w:p w:rsidR="00CB3C19" w:rsidRDefault="00CB3C19" w:rsidP="00CB3C19">
      <w:pPr>
        <w:pStyle w:val="ListParagraph"/>
        <w:numPr>
          <w:ilvl w:val="0"/>
          <w:numId w:val="1"/>
        </w:numPr>
        <w:rPr>
          <w:sz w:val="28"/>
          <w:szCs w:val="28"/>
        </w:rPr>
      </w:pPr>
      <w:r>
        <w:rPr>
          <w:sz w:val="28"/>
          <w:szCs w:val="28"/>
        </w:rPr>
        <w:t>Are the services life-long?</w:t>
      </w:r>
    </w:p>
    <w:p w:rsidR="00BE7B22" w:rsidRDefault="00CB3C19" w:rsidP="00CB3C19">
      <w:pPr>
        <w:ind w:left="720"/>
        <w:rPr>
          <w:sz w:val="28"/>
          <w:szCs w:val="28"/>
        </w:rPr>
      </w:pPr>
      <w:r>
        <w:rPr>
          <w:sz w:val="28"/>
          <w:szCs w:val="28"/>
        </w:rPr>
        <w:t xml:space="preserve">No. The services are short-term. The mission to get students that can work, competitively, to work by lessening barriers to employment. </w:t>
      </w:r>
    </w:p>
    <w:p w:rsidR="00CB3C19" w:rsidRDefault="00CB3C19" w:rsidP="00CB3C19">
      <w:pPr>
        <w:ind w:left="720"/>
        <w:rPr>
          <w:sz w:val="28"/>
          <w:szCs w:val="28"/>
        </w:rPr>
      </w:pPr>
      <w:r>
        <w:rPr>
          <w:sz w:val="28"/>
          <w:szCs w:val="28"/>
        </w:rPr>
        <w:t>Services that go beyond 4 years are considered too long.</w:t>
      </w:r>
    </w:p>
    <w:p w:rsidR="00CB3C19" w:rsidRDefault="00CB3C19" w:rsidP="00CB3C19">
      <w:pPr>
        <w:rPr>
          <w:sz w:val="28"/>
          <w:szCs w:val="28"/>
        </w:rPr>
      </w:pPr>
    </w:p>
    <w:p w:rsidR="00CB3C19" w:rsidRPr="00E8693C" w:rsidRDefault="00E8693C" w:rsidP="00E8693C">
      <w:pPr>
        <w:rPr>
          <w:sz w:val="28"/>
          <w:szCs w:val="28"/>
        </w:rPr>
      </w:pPr>
      <w:r>
        <w:rPr>
          <w:sz w:val="28"/>
          <w:szCs w:val="28"/>
        </w:rPr>
        <w:t xml:space="preserve">     10. </w:t>
      </w:r>
      <w:r w:rsidR="002867C7" w:rsidRPr="00E8693C">
        <w:rPr>
          <w:sz w:val="28"/>
          <w:szCs w:val="28"/>
        </w:rPr>
        <w:t>Why are the same services not provided to all who apply?</w:t>
      </w:r>
    </w:p>
    <w:p w:rsidR="002867C7" w:rsidRDefault="002867C7" w:rsidP="002867C7">
      <w:pPr>
        <w:pStyle w:val="ListParagraph"/>
        <w:rPr>
          <w:sz w:val="28"/>
          <w:szCs w:val="28"/>
        </w:rPr>
      </w:pPr>
    </w:p>
    <w:p w:rsidR="002867C7" w:rsidRDefault="00BE7B22" w:rsidP="002867C7">
      <w:pPr>
        <w:pStyle w:val="ListParagraph"/>
        <w:rPr>
          <w:sz w:val="28"/>
          <w:szCs w:val="28"/>
        </w:rPr>
      </w:pPr>
      <w:r>
        <w:rPr>
          <w:sz w:val="28"/>
          <w:szCs w:val="28"/>
        </w:rPr>
        <w:t>Services have to be deemed</w:t>
      </w:r>
      <w:r w:rsidR="002867C7">
        <w:rPr>
          <w:sz w:val="28"/>
          <w:szCs w:val="28"/>
        </w:rPr>
        <w:t xml:space="preserve"> </w:t>
      </w:r>
      <w:r>
        <w:rPr>
          <w:sz w:val="28"/>
          <w:szCs w:val="28"/>
        </w:rPr>
        <w:t xml:space="preserve">necessary </w:t>
      </w:r>
      <w:r w:rsidR="002867C7">
        <w:rPr>
          <w:sz w:val="28"/>
          <w:szCs w:val="28"/>
        </w:rPr>
        <w:t xml:space="preserve">for each particular individual. Some individuals need more services than others. Some individuals have greater barriers than others. </w:t>
      </w:r>
    </w:p>
    <w:p w:rsidR="006B79DE" w:rsidRDefault="006B79DE" w:rsidP="002867C7">
      <w:pPr>
        <w:pStyle w:val="ListParagraph"/>
        <w:rPr>
          <w:sz w:val="28"/>
          <w:szCs w:val="28"/>
        </w:rPr>
      </w:pPr>
    </w:p>
    <w:p w:rsidR="006B79DE" w:rsidRPr="00E8693C" w:rsidRDefault="00E8693C" w:rsidP="00E8693C">
      <w:pPr>
        <w:rPr>
          <w:sz w:val="28"/>
          <w:szCs w:val="28"/>
        </w:rPr>
      </w:pPr>
      <w:r>
        <w:rPr>
          <w:sz w:val="28"/>
          <w:szCs w:val="28"/>
        </w:rPr>
        <w:t xml:space="preserve">      11. </w:t>
      </w:r>
      <w:r w:rsidR="006B79DE" w:rsidRPr="00E8693C">
        <w:rPr>
          <w:sz w:val="28"/>
          <w:szCs w:val="28"/>
        </w:rPr>
        <w:t>Does my child have to attend every meeting?</w:t>
      </w:r>
    </w:p>
    <w:p w:rsidR="006B79DE" w:rsidRDefault="006B79DE" w:rsidP="006B79DE">
      <w:pPr>
        <w:pStyle w:val="ListParagraph"/>
        <w:rPr>
          <w:sz w:val="28"/>
          <w:szCs w:val="28"/>
        </w:rPr>
      </w:pPr>
    </w:p>
    <w:p w:rsidR="006B79DE" w:rsidRDefault="006B79DE" w:rsidP="006B79DE">
      <w:pPr>
        <w:pStyle w:val="ListParagraph"/>
        <w:rPr>
          <w:sz w:val="28"/>
          <w:szCs w:val="28"/>
        </w:rPr>
      </w:pPr>
      <w:r>
        <w:rPr>
          <w:sz w:val="28"/>
          <w:szCs w:val="28"/>
        </w:rPr>
        <w:t>Yes. The services are for the student. The student will need to develop a working relationship with their counselor. The counselor will need to grow in her understanding of who the student is and what their needs will be.</w:t>
      </w:r>
    </w:p>
    <w:p w:rsidR="004E255A" w:rsidRPr="004E255A" w:rsidRDefault="004E255A" w:rsidP="006B79DE">
      <w:pPr>
        <w:ind w:left="720"/>
        <w:rPr>
          <w:sz w:val="28"/>
          <w:szCs w:val="28"/>
        </w:rPr>
      </w:pPr>
    </w:p>
    <w:sectPr w:rsidR="004E255A" w:rsidRPr="004E2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6FEE"/>
    <w:multiLevelType w:val="multilevel"/>
    <w:tmpl w:val="2E725B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C533564"/>
    <w:multiLevelType w:val="hybridMultilevel"/>
    <w:tmpl w:val="2E725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3101A2"/>
    <w:multiLevelType w:val="hybridMultilevel"/>
    <w:tmpl w:val="67661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7D1"/>
    <w:rsid w:val="00036FA8"/>
    <w:rsid w:val="000511D9"/>
    <w:rsid w:val="001E3628"/>
    <w:rsid w:val="002867C7"/>
    <w:rsid w:val="00342C6F"/>
    <w:rsid w:val="00345224"/>
    <w:rsid w:val="003F79B5"/>
    <w:rsid w:val="004E255A"/>
    <w:rsid w:val="005719D3"/>
    <w:rsid w:val="005D4753"/>
    <w:rsid w:val="006810AE"/>
    <w:rsid w:val="006A4494"/>
    <w:rsid w:val="006B79DE"/>
    <w:rsid w:val="00745A7F"/>
    <w:rsid w:val="007B42B8"/>
    <w:rsid w:val="008567D1"/>
    <w:rsid w:val="0090761B"/>
    <w:rsid w:val="00955B1F"/>
    <w:rsid w:val="00B22001"/>
    <w:rsid w:val="00B9334E"/>
    <w:rsid w:val="00BE7B22"/>
    <w:rsid w:val="00BF1DF5"/>
    <w:rsid w:val="00BF76B8"/>
    <w:rsid w:val="00CB3C19"/>
    <w:rsid w:val="00E8693C"/>
    <w:rsid w:val="00EA2931"/>
    <w:rsid w:val="00F11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7D1"/>
    <w:pPr>
      <w:ind w:left="720"/>
      <w:contextualSpacing/>
    </w:pPr>
  </w:style>
  <w:style w:type="paragraph" w:styleId="BalloonText">
    <w:name w:val="Balloon Text"/>
    <w:basedOn w:val="Normal"/>
    <w:link w:val="BalloonTextChar"/>
    <w:uiPriority w:val="99"/>
    <w:semiHidden/>
    <w:unhideWhenUsed/>
    <w:rsid w:val="00B22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7D1"/>
    <w:pPr>
      <w:ind w:left="720"/>
      <w:contextualSpacing/>
    </w:pPr>
  </w:style>
  <w:style w:type="paragraph" w:styleId="BalloonText">
    <w:name w:val="Balloon Text"/>
    <w:basedOn w:val="Normal"/>
    <w:link w:val="BalloonTextChar"/>
    <w:uiPriority w:val="99"/>
    <w:semiHidden/>
    <w:unhideWhenUsed/>
    <w:rsid w:val="00B22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21</cp:revision>
  <cp:lastPrinted>2017-09-27T16:32:00Z</cp:lastPrinted>
  <dcterms:created xsi:type="dcterms:W3CDTF">2017-01-25T16:30:00Z</dcterms:created>
  <dcterms:modified xsi:type="dcterms:W3CDTF">2017-09-27T19:07:00Z</dcterms:modified>
</cp:coreProperties>
</file>